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F8BF98">
      <w:pPr>
        <w:jc w:val="center"/>
        <w:rPr>
          <w:b/>
          <w:sz w:val="32"/>
        </w:rPr>
      </w:pPr>
      <w:r>
        <w:rPr>
          <w:b/>
          <w:sz w:val="32"/>
        </w:rPr>
        <w:t>华兴宜众</w:t>
      </w:r>
      <w:r>
        <w:rPr>
          <w:rFonts w:hint="eastAsia"/>
          <w:b/>
          <w:sz w:val="21"/>
          <w:szCs w:val="16"/>
        </w:rPr>
        <w:t>[</w:t>
      </w:r>
      <w:r>
        <w:rPr>
          <w:b/>
          <w:sz w:val="21"/>
          <w:szCs w:val="16"/>
        </w:rPr>
        <w:t>基础版</w:t>
      </w:r>
      <w:r>
        <w:rPr>
          <w:rFonts w:hint="eastAsia"/>
          <w:b/>
          <w:sz w:val="21"/>
          <w:szCs w:val="16"/>
        </w:rPr>
        <w:t>]</w:t>
      </w:r>
      <w:r>
        <w:rPr>
          <w:b/>
          <w:sz w:val="32"/>
        </w:rPr>
        <w:t>软件开通</w:t>
      </w:r>
    </w:p>
    <w:p w14:paraId="3514BADE">
      <w:pPr>
        <w:spacing w:after="240"/>
        <w:jc w:val="center"/>
        <w:rPr>
          <w:b/>
          <w:sz w:val="32"/>
        </w:rPr>
      </w:pPr>
      <w:r>
        <w:rPr>
          <w:b/>
          <w:sz w:val="32"/>
        </w:rPr>
        <w:t>申</w:t>
      </w:r>
      <w:r>
        <w:rPr>
          <w:rFonts w:hint="eastAsia"/>
          <w:b/>
          <w:sz w:val="32"/>
        </w:rPr>
        <w:t xml:space="preserve"> </w:t>
      </w:r>
      <w:r>
        <w:rPr>
          <w:b/>
          <w:sz w:val="32"/>
        </w:rPr>
        <w:t>请</w:t>
      </w:r>
      <w:r>
        <w:rPr>
          <w:rFonts w:hint="eastAsia"/>
          <w:b/>
          <w:sz w:val="32"/>
        </w:rPr>
        <w:t xml:space="preserve"> </w:t>
      </w:r>
      <w:r>
        <w:rPr>
          <w:b/>
          <w:sz w:val="32"/>
        </w:rPr>
        <w:t>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119"/>
        <w:gridCol w:w="1436"/>
        <w:gridCol w:w="2045"/>
      </w:tblGrid>
      <w:tr w14:paraId="03E81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696" w:type="dxa"/>
            <w:tcBorders>
              <w:top w:val="thickThinSmallGap" w:color="auto" w:sz="24" w:space="0"/>
              <w:left w:val="thickThinSmallGap" w:color="auto" w:sz="24" w:space="0"/>
            </w:tcBorders>
            <w:vAlign w:val="center"/>
          </w:tcPr>
          <w:p w14:paraId="4C919488">
            <w:pPr>
              <w:jc w:val="center"/>
            </w:pPr>
            <w:r>
              <w:rPr>
                <w:rFonts w:hint="eastAsia"/>
              </w:rPr>
              <w:t>申请单位</w:t>
            </w:r>
          </w:p>
          <w:p w14:paraId="3B5666C8">
            <w:pPr>
              <w:jc w:val="center"/>
            </w:pPr>
            <w:r>
              <w:t>（盖章）</w:t>
            </w:r>
          </w:p>
        </w:tc>
        <w:tc>
          <w:tcPr>
            <w:tcW w:w="3119" w:type="dxa"/>
            <w:tcBorders>
              <w:top w:val="thickThinSmallGap" w:color="auto" w:sz="24" w:space="0"/>
            </w:tcBorders>
            <w:vAlign w:val="center"/>
          </w:tcPr>
          <w:p w14:paraId="23395993">
            <w:pPr>
              <w:jc w:val="center"/>
            </w:pPr>
          </w:p>
        </w:tc>
        <w:tc>
          <w:tcPr>
            <w:tcW w:w="1436" w:type="dxa"/>
            <w:tcBorders>
              <w:top w:val="thickThinSmallGap" w:color="auto" w:sz="24" w:space="0"/>
            </w:tcBorders>
            <w:vAlign w:val="center"/>
          </w:tcPr>
          <w:p w14:paraId="5B8AD0B8">
            <w:pPr>
              <w:jc w:val="center"/>
            </w:pPr>
            <w:r>
              <w:rPr>
                <w:rFonts w:hint="eastAsia"/>
              </w:rPr>
              <w:t>申请时间</w:t>
            </w:r>
          </w:p>
        </w:tc>
        <w:tc>
          <w:tcPr>
            <w:tcW w:w="2045" w:type="dxa"/>
            <w:tcBorders>
              <w:top w:val="thickThinSmallGap" w:color="auto" w:sz="24" w:space="0"/>
              <w:right w:val="thinThickSmallGap" w:color="auto" w:sz="24" w:space="0"/>
            </w:tcBorders>
            <w:vAlign w:val="center"/>
          </w:tcPr>
          <w:p w14:paraId="3CCA8750">
            <w:pPr>
              <w:jc w:val="center"/>
            </w:pPr>
          </w:p>
        </w:tc>
      </w:tr>
      <w:tr w14:paraId="458CC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696" w:type="dxa"/>
            <w:tcBorders>
              <w:left w:val="thickThinSmallGap" w:color="auto" w:sz="24" w:space="0"/>
            </w:tcBorders>
            <w:vAlign w:val="center"/>
          </w:tcPr>
          <w:p w14:paraId="1BC60F25">
            <w:pPr>
              <w:jc w:val="center"/>
            </w:pPr>
            <w:r>
              <w:t>开通用户数量</w:t>
            </w:r>
          </w:p>
        </w:tc>
        <w:tc>
          <w:tcPr>
            <w:tcW w:w="6600" w:type="dxa"/>
            <w:gridSpan w:val="3"/>
            <w:tcBorders>
              <w:right w:val="thinThickSmallGap" w:color="auto" w:sz="24" w:space="0"/>
            </w:tcBorders>
            <w:vAlign w:val="center"/>
          </w:tcPr>
          <w:p w14:paraId="75BEEA87">
            <w:pPr>
              <w:ind w:firstLine="2940" w:firstLineChars="1400"/>
            </w:pPr>
            <w:r>
              <w:rPr>
                <w:rFonts w:hint="eastAsia"/>
              </w:rPr>
              <w:t>（</w:t>
            </w:r>
            <w:r>
              <w:t>企业实际使用软件的人数</w:t>
            </w:r>
            <w:r>
              <w:rPr>
                <w:rFonts w:hint="eastAsia"/>
              </w:rPr>
              <w:t>）</w:t>
            </w:r>
          </w:p>
        </w:tc>
      </w:tr>
      <w:tr w14:paraId="67724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1696" w:type="dxa"/>
            <w:tcBorders>
              <w:left w:val="thickThinSmallGap" w:color="auto" w:sz="24" w:space="0"/>
            </w:tcBorders>
            <w:vAlign w:val="center"/>
          </w:tcPr>
          <w:p w14:paraId="395FEE51">
            <w:r>
              <w:rPr>
                <w:rFonts w:hint="eastAsia"/>
              </w:rPr>
              <w:t>申请开通功能</w:t>
            </w:r>
          </w:p>
        </w:tc>
        <w:tc>
          <w:tcPr>
            <w:tcW w:w="6600" w:type="dxa"/>
            <w:gridSpan w:val="3"/>
            <w:tcBorders>
              <w:right w:val="thinThickSmallGap" w:color="auto" w:sz="24" w:space="0"/>
            </w:tcBorders>
            <w:vAlign w:val="center"/>
          </w:tcPr>
          <w:p w14:paraId="2F789812"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</w:pPr>
            <w:r>
              <w:t>以下功能全部开通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 w:asciiTheme="minorEastAsia" w:hAnsiTheme="minorEastAsia"/>
              </w:rPr>
              <w:t xml:space="preserve">□ </w:t>
            </w:r>
            <w:r>
              <w:t>开通部分功能勾选以下功能</w:t>
            </w:r>
          </w:p>
          <w:p w14:paraId="1C89E525"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</w:pPr>
            <w:r>
              <w:rPr>
                <w:rFonts w:hint="eastAsia"/>
              </w:rPr>
              <w:t>行政</w:t>
            </w:r>
            <w:r>
              <w:t>管理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 w:asciiTheme="minorEastAsia" w:hAnsiTheme="minorEastAsia"/>
              </w:rPr>
              <w:t>□</w:t>
            </w:r>
            <w:r>
              <w:t>经营管理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 w:asciiTheme="minorEastAsia" w:hAnsiTheme="minorEastAsia"/>
              </w:rPr>
              <w:t xml:space="preserve">□ </w:t>
            </w:r>
            <w:r>
              <w:t>财务管理</w:t>
            </w:r>
          </w:p>
          <w:p w14:paraId="4DEC61EF"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</w:pPr>
            <w:r>
              <w:rPr>
                <w:rFonts w:hint="eastAsia" w:asciiTheme="minorEastAsia" w:hAnsiTheme="minorEastAsia"/>
              </w:rPr>
              <w:t xml:space="preserve">项目管理 </w:t>
            </w:r>
            <w:r>
              <w:rPr>
                <w:rFonts w:asciiTheme="minorEastAsia" w:hAnsiTheme="minorEastAsia"/>
              </w:rPr>
              <w:t xml:space="preserve">    </w:t>
            </w:r>
            <w:r>
              <w:rPr>
                <w:rFonts w:hint="eastAsia" w:asciiTheme="minorEastAsia" w:hAnsiTheme="minorEastAsia"/>
              </w:rPr>
              <w:t xml:space="preserve">□协同设计 </w:t>
            </w:r>
            <w:r>
              <w:rPr>
                <w:rFonts w:asciiTheme="minorEastAsia" w:hAnsiTheme="minorEastAsia"/>
              </w:rPr>
              <w:t xml:space="preserve">  </w:t>
            </w:r>
            <w:r>
              <w:t xml:space="preserve"> 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asciiTheme="minorEastAsia" w:hAnsiTheme="minorEastAsia"/>
              </w:rPr>
              <w:t>档案管理</w:t>
            </w:r>
          </w:p>
        </w:tc>
      </w:tr>
      <w:tr w14:paraId="168EC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96" w:type="dxa"/>
            <w:tcBorders>
              <w:left w:val="thickThinSmallGap" w:color="auto" w:sz="24" w:space="0"/>
            </w:tcBorders>
            <w:vAlign w:val="center"/>
          </w:tcPr>
          <w:p w14:paraId="6A4CA297">
            <w:pPr>
              <w:jc w:val="center"/>
            </w:pPr>
            <w:r>
              <w:rPr>
                <w:rFonts w:hint="eastAsia"/>
                <w:lang w:val="en-US" w:eastAsia="zh-CN"/>
              </w:rPr>
              <w:t>管理端运行环境</w:t>
            </w:r>
          </w:p>
        </w:tc>
        <w:tc>
          <w:tcPr>
            <w:tcW w:w="6600" w:type="dxa"/>
            <w:gridSpan w:val="3"/>
            <w:tcBorders>
              <w:right w:val="thinThickSmallGap" w:color="auto" w:sz="24" w:space="0"/>
            </w:tcBorders>
            <w:vAlign w:val="center"/>
          </w:tcPr>
          <w:p w14:paraId="2C0EF9BA">
            <w:pPr>
              <w:spacing w:line="360" w:lineRule="auto"/>
            </w:pPr>
            <w:r>
              <w:rPr>
                <w:rFonts w:hint="eastAsia"/>
                <w:lang w:val="en-US" w:eastAsia="zh-CN"/>
              </w:rPr>
              <w:t>经营、收支、项目等管理端将在哪种软件中使用</w:t>
            </w:r>
            <w:r>
              <w:t>（单选）</w:t>
            </w:r>
          </w:p>
          <w:p w14:paraId="24F7D3DB"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</w:pPr>
            <w:r>
              <w:rPr>
                <w:rFonts w:hint="eastAsia" w:asciiTheme="minorEastAsia" w:hAnsiTheme="minorEastAsia"/>
                <w:lang w:val="en-US" w:eastAsia="zh-CN"/>
              </w:rPr>
              <w:t xml:space="preserve">独立使用   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集成到</w:t>
            </w:r>
            <w:r>
              <w:rPr>
                <w:rFonts w:hint="eastAsia" w:asciiTheme="minorEastAsia" w:hAnsiTheme="minorEastAsia"/>
              </w:rPr>
              <w:t xml:space="preserve">企业微信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 xml:space="preserve">□ </w:t>
            </w:r>
            <w:r>
              <w:rPr>
                <w:rFonts w:hint="eastAsia" w:asciiTheme="minorEastAsia" w:hAnsiTheme="minorEastAsia"/>
                <w:lang w:val="en-US" w:eastAsia="zh-CN"/>
              </w:rPr>
              <w:t>集成到</w:t>
            </w:r>
            <w:r>
              <w:rPr>
                <w:rFonts w:hint="eastAsia" w:asciiTheme="minorEastAsia" w:hAnsiTheme="minorEastAsia"/>
              </w:rPr>
              <w:t>钉钉</w:t>
            </w:r>
          </w:p>
        </w:tc>
      </w:tr>
      <w:tr w14:paraId="35240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96" w:type="dxa"/>
            <w:tcBorders>
              <w:left w:val="thickThinSmallGap" w:color="auto" w:sz="24" w:space="0"/>
            </w:tcBorders>
            <w:vAlign w:val="center"/>
          </w:tcPr>
          <w:p w14:paraId="739049C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现有C</w:t>
            </w:r>
            <w:r>
              <w:t>AD软件</w:t>
            </w:r>
            <w:r>
              <w:rPr>
                <w:rFonts w:hint="eastAsia"/>
              </w:rPr>
              <w:t>环境说明</w:t>
            </w:r>
          </w:p>
        </w:tc>
        <w:tc>
          <w:tcPr>
            <w:tcW w:w="6600" w:type="dxa"/>
            <w:gridSpan w:val="3"/>
            <w:tcBorders>
              <w:right w:val="thinThickSmallGap" w:color="auto" w:sz="24" w:space="0"/>
            </w:tcBorders>
            <w:vAlign w:val="center"/>
          </w:tcPr>
          <w:p w14:paraId="337ACF78">
            <w:pPr>
              <w:spacing w:line="360" w:lineRule="auto"/>
              <w:rPr>
                <w:rFonts w:hint="eastAsia"/>
              </w:rPr>
            </w:pPr>
            <w:r>
              <w:t>当前使用的</w:t>
            </w:r>
            <w:r>
              <w:rPr>
                <w:rFonts w:hint="eastAsia"/>
              </w:rPr>
              <w:t>那种C</w:t>
            </w:r>
            <w:r>
              <w:t>AD绘图软件？</w:t>
            </w:r>
          </w:p>
          <w:p w14:paraId="29B5F74F"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rPr>
                <w:rFonts w:hint="eastAsia"/>
              </w:rPr>
            </w:pPr>
            <w:r>
              <w:rPr>
                <w:rFonts w:asciiTheme="minorEastAsia" w:hAnsiTheme="minorEastAsia"/>
              </w:rPr>
              <w:t>AutoCAD</w:t>
            </w:r>
            <w:r>
              <w:rPr>
                <w:rFonts w:asciiTheme="minorEastAsia" w:hAnsiTheme="minorEastAsia"/>
                <w:u w:val="single"/>
              </w:rPr>
              <w:t xml:space="preserve"> 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 </w:t>
            </w:r>
            <w:r>
              <w:rPr>
                <w:rFonts w:asciiTheme="minorEastAsia" w:hAnsiTheme="minorEastAsia"/>
              </w:rPr>
              <w:t>版</w:t>
            </w:r>
            <w:r>
              <w:rPr>
                <w:rFonts w:hint="eastAsia" w:asciiTheme="minorEastAsia" w:hAnsiTheme="minorEastAsia"/>
              </w:rPr>
              <w:t xml:space="preserve">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asciiTheme="minorEastAsia" w:hAnsiTheme="minorEastAsia"/>
              </w:rPr>
              <w:t>中望</w:t>
            </w:r>
            <w:r>
              <w:rPr>
                <w:rFonts w:hint="eastAsia" w:asciiTheme="minorEastAsia" w:hAnsiTheme="minorEastAsia"/>
              </w:rPr>
              <w:t>C</w:t>
            </w:r>
            <w:r>
              <w:rPr>
                <w:rFonts w:asciiTheme="minorEastAsia" w:hAnsiTheme="minorEastAsia"/>
              </w:rPr>
              <w:t>AD</w:t>
            </w:r>
            <w:r>
              <w:rPr>
                <w:rFonts w:asciiTheme="minorEastAsia" w:hAnsiTheme="minorEastAsia"/>
                <w:u w:val="single"/>
              </w:rPr>
              <w:t xml:space="preserve">     </w:t>
            </w:r>
            <w:r>
              <w:rPr>
                <w:rFonts w:hint="eastAsia" w:asciiTheme="minorEastAsia" w:hAnsiTheme="minorEastAsia"/>
              </w:rPr>
              <w:t xml:space="preserve">版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asciiTheme="minorEastAsia" w:hAnsiTheme="minorEastAsia"/>
              </w:rPr>
              <w:t>浩辰</w:t>
            </w:r>
            <w:r>
              <w:rPr>
                <w:rFonts w:hint="eastAsia" w:asciiTheme="minorEastAsia" w:hAnsiTheme="minorEastAsia"/>
              </w:rPr>
              <w:t>C</w:t>
            </w:r>
            <w:r>
              <w:rPr>
                <w:rFonts w:asciiTheme="minorEastAsia" w:hAnsiTheme="minorEastAsia"/>
              </w:rPr>
              <w:t>AD</w:t>
            </w:r>
            <w:r>
              <w:rPr>
                <w:rFonts w:asciiTheme="minorEastAsia" w:hAnsiTheme="minorEastAsia"/>
                <w:u w:val="single"/>
              </w:rPr>
              <w:t xml:space="preserve">     </w:t>
            </w:r>
            <w:r>
              <w:rPr>
                <w:rFonts w:hint="eastAsia" w:asciiTheme="minorEastAsia" w:hAnsiTheme="minorEastAsia"/>
              </w:rPr>
              <w:t>版</w:t>
            </w:r>
          </w:p>
        </w:tc>
      </w:tr>
      <w:tr w14:paraId="0D3D8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296" w:type="dxa"/>
            <w:gridSpan w:val="4"/>
            <w:tcBorders>
              <w:left w:val="thickThinSmallGap" w:color="auto" w:sz="24" w:space="0"/>
              <w:right w:val="thinThickSmallGap" w:color="auto" w:sz="24" w:space="0"/>
            </w:tcBorders>
            <w:vAlign w:val="center"/>
          </w:tcPr>
          <w:p w14:paraId="0ACA3FCC">
            <w:pPr>
              <w:pStyle w:val="5"/>
              <w:numPr>
                <w:ilvl w:val="0"/>
                <w:numId w:val="0"/>
              </w:numPr>
              <w:spacing w:line="360" w:lineRule="auto"/>
              <w:ind w:leftChars="0"/>
              <w:rPr>
                <w:rFonts w:hint="default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/>
                <w:lang w:val="en-US" w:eastAsia="zh-CN"/>
              </w:rPr>
              <w:t>以上由申请单位填写</w:t>
            </w:r>
          </w:p>
        </w:tc>
      </w:tr>
      <w:tr w14:paraId="28A34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</w:trPr>
        <w:tc>
          <w:tcPr>
            <w:tcW w:w="1696" w:type="dxa"/>
            <w:tcBorders>
              <w:left w:val="thickThinSmallGap" w:color="auto" w:sz="24" w:space="0"/>
            </w:tcBorders>
            <w:vAlign w:val="center"/>
          </w:tcPr>
          <w:p w14:paraId="574D76EC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协会批复</w:t>
            </w:r>
          </w:p>
        </w:tc>
        <w:tc>
          <w:tcPr>
            <w:tcW w:w="6600" w:type="dxa"/>
            <w:gridSpan w:val="3"/>
            <w:tcBorders>
              <w:right w:val="thinThickSmallGap" w:color="auto" w:sz="24" w:space="0"/>
            </w:tcBorders>
          </w:tcPr>
          <w:p w14:paraId="51B77047">
            <w:pPr>
              <w:spacing w:line="360" w:lineRule="auto"/>
            </w:pPr>
          </w:p>
          <w:p w14:paraId="16B69DE0">
            <w:pPr>
              <w:spacing w:line="360" w:lineRule="auto"/>
              <w:rPr>
                <w:rFonts w:hint="eastAsia"/>
              </w:rPr>
            </w:pPr>
          </w:p>
          <w:p w14:paraId="18EF16F5">
            <w:pPr>
              <w:spacing w:line="360" w:lineRule="auto"/>
            </w:pPr>
            <w:r>
              <w:rPr>
                <w:rFonts w:hint="eastAsia"/>
              </w:rPr>
              <w:t>吉林省勘察设计协会</w:t>
            </w:r>
            <w:r>
              <w:t>（签字或盖章）</w:t>
            </w:r>
          </w:p>
          <w:p w14:paraId="6EFDAEC1">
            <w:pPr>
              <w:spacing w:line="360" w:lineRule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拟开通日期：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 xml:space="preserve">月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</w:t>
            </w:r>
            <w:r>
              <w:t>日</w:t>
            </w:r>
          </w:p>
        </w:tc>
      </w:tr>
      <w:tr w14:paraId="37E2E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6" w:hRule="atLeast"/>
        </w:trPr>
        <w:tc>
          <w:tcPr>
            <w:tcW w:w="1696" w:type="dxa"/>
            <w:tcBorders>
              <w:left w:val="thickThinSmallGap" w:color="auto" w:sz="24" w:space="0"/>
              <w:bottom w:val="thinThickSmallGap" w:color="auto" w:sz="24" w:space="0"/>
            </w:tcBorders>
            <w:vAlign w:val="center"/>
          </w:tcPr>
          <w:p w14:paraId="7C2EB997">
            <w:pPr>
              <w:jc w:val="center"/>
            </w:pPr>
            <w:r>
              <w:rPr>
                <w:rFonts w:hint="eastAsia"/>
              </w:rPr>
              <w:t>软件</w:t>
            </w:r>
            <w:r>
              <w:t>授权开通</w:t>
            </w:r>
          </w:p>
          <w:p w14:paraId="76F744ED">
            <w:pPr>
              <w:jc w:val="center"/>
            </w:pPr>
            <w:r>
              <w:t>说明</w:t>
            </w:r>
          </w:p>
        </w:tc>
        <w:tc>
          <w:tcPr>
            <w:tcW w:w="6600" w:type="dxa"/>
            <w:gridSpan w:val="3"/>
            <w:tcBorders>
              <w:bottom w:val="thinThickSmallGap" w:color="auto" w:sz="24" w:space="0"/>
              <w:right w:val="thinThickSmallGap" w:color="auto" w:sz="24" w:space="0"/>
            </w:tcBorders>
            <w:vAlign w:val="center"/>
          </w:tcPr>
          <w:p w14:paraId="36A58549">
            <w:pPr>
              <w:pStyle w:val="5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本申请是协会为促进省内中小勘察设计企业数字发展，联合</w:t>
            </w:r>
            <w:r>
              <w:rPr>
                <w:rFonts w:hint="eastAsia"/>
              </w:rPr>
              <w:t>四川中科华兴数字科技有限公司为</w:t>
            </w:r>
            <w:r>
              <w:rPr>
                <w:rFonts w:hint="eastAsia"/>
                <w:lang w:val="en-US" w:eastAsia="zh-CN"/>
              </w:rPr>
              <w:t>会员单位提供的经营、项目和协同设计等数字化基础功能应用套包。</w:t>
            </w:r>
          </w:p>
          <w:p w14:paraId="77B8F85A">
            <w:pPr>
              <w:pStyle w:val="5"/>
              <w:numPr>
                <w:ilvl w:val="0"/>
                <w:numId w:val="2"/>
              </w:numPr>
              <w:ind w:firstLineChars="0"/>
            </w:pPr>
            <w:r>
              <w:t>华兴宜众</w:t>
            </w:r>
            <w:r>
              <w:rPr>
                <w:rFonts w:hint="eastAsia"/>
              </w:rPr>
              <w:t>软件知识产权</w:t>
            </w:r>
            <w:r>
              <w:rPr>
                <w:rFonts w:hint="eastAsia"/>
                <w:lang w:val="en-US" w:eastAsia="zh-CN"/>
              </w:rPr>
              <w:t>归属</w:t>
            </w:r>
            <w:r>
              <w:rPr>
                <w:rFonts w:hint="eastAsia"/>
              </w:rPr>
              <w:t>四川中科华兴数字科技有限公司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并为协会批准的会员单位提供：</w:t>
            </w:r>
          </w:p>
          <w:p w14:paraId="3D57B5EB">
            <w:pPr>
              <w:pStyle w:val="5"/>
              <w:numPr>
                <w:ilvl w:val="0"/>
                <w:numId w:val="3"/>
              </w:numPr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提供云上方式提供华兴宜众基础版软件功能。</w:t>
            </w:r>
          </w:p>
          <w:p w14:paraId="7F79AAE2">
            <w:pPr>
              <w:pStyle w:val="5"/>
              <w:numPr>
                <w:ilvl w:val="0"/>
                <w:numId w:val="3"/>
              </w:numPr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免费提供100G存储空间。</w:t>
            </w:r>
          </w:p>
          <w:p w14:paraId="6D6BE44A">
            <w:pPr>
              <w:pStyle w:val="5"/>
              <w:numPr>
                <w:ilvl w:val="0"/>
                <w:numId w:val="3"/>
              </w:numPr>
              <w:ind w:leftChars="0"/>
            </w:pPr>
            <w:r>
              <w:rPr>
                <w:rFonts w:hint="eastAsia"/>
                <w:lang w:val="en-US" w:eastAsia="zh-CN"/>
              </w:rPr>
              <w:t>免费线上集中培训</w:t>
            </w:r>
          </w:p>
          <w:p w14:paraId="29C745D3">
            <w:pPr>
              <w:pStyle w:val="5"/>
              <w:numPr>
                <w:ilvl w:val="0"/>
                <w:numId w:val="2"/>
              </w:numPr>
              <w:ind w:left="360" w:leftChars="0" w:hanging="36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如需咨询其他问题请联系：杨爽 电话：0431-82752400</w:t>
            </w:r>
            <w:bookmarkStart w:id="0" w:name="_GoBack"/>
            <w:bookmarkEnd w:id="0"/>
          </w:p>
          <w:p w14:paraId="082F2435">
            <w:pPr>
              <w:pStyle w:val="5"/>
              <w:numPr>
                <w:numId w:val="0"/>
              </w:numPr>
              <w:ind w:leftChars="0" w:firstLine="3990" w:firstLineChars="190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13196000963</w:t>
            </w:r>
          </w:p>
        </w:tc>
      </w:tr>
    </w:tbl>
    <w:p w14:paraId="659FB0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19E7A8"/>
    <w:multiLevelType w:val="singleLevel"/>
    <w:tmpl w:val="2519E7A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4B6B0820"/>
    <w:multiLevelType w:val="multilevel"/>
    <w:tmpl w:val="4B6B082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5323F39"/>
    <w:multiLevelType w:val="multilevel"/>
    <w:tmpl w:val="75323F39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D1C"/>
    <w:rsid w:val="00071026"/>
    <w:rsid w:val="00146684"/>
    <w:rsid w:val="001C42AC"/>
    <w:rsid w:val="002776D6"/>
    <w:rsid w:val="00624584"/>
    <w:rsid w:val="008155E0"/>
    <w:rsid w:val="00AB1D1C"/>
    <w:rsid w:val="00B01962"/>
    <w:rsid w:val="00B046AA"/>
    <w:rsid w:val="00B3782E"/>
    <w:rsid w:val="00D76322"/>
    <w:rsid w:val="00DB5F2C"/>
    <w:rsid w:val="00E41F41"/>
    <w:rsid w:val="28A6358C"/>
    <w:rsid w:val="34110F2A"/>
    <w:rsid w:val="3B167721"/>
    <w:rsid w:val="6CEA7822"/>
    <w:rsid w:val="6D2E2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429</Characters>
  <Lines>3</Lines>
  <Paragraphs>1</Paragraphs>
  <TotalTime>12</TotalTime>
  <ScaleCrop>false</ScaleCrop>
  <LinksUpToDate>false</LinksUpToDate>
  <CharactersWithSpaces>507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2025-03-06T03:32:00Z</dcterms:created>
  <dc:creator>zhaojidong</dc:creator>
  <cp:lastModifiedBy>M&amp;s</cp:lastModifiedBy>
  <dcterms:modified xsi:type="dcterms:W3CDTF">2025-03-07T07:19:58Z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AFE70172F39F43E9B8A1E8F7FB543EA0_13</vt:lpwstr>
  </property>
  <property fmtid="{D5CDD505-2E9C-101B-9397-08002B2CF9AE}" pid="4" name="KSOTemplateDocerSaveRecord">
    <vt:lpwstr>eyJoZGlkIjoiYmU5MjMyZGFmMWIwNTc3YWI5YzQwYzI3YjcyMDgwN2UiLCJ1c2VySWQiOiI3MTE0NDc2MTgifQ==</vt:lpwstr>
  </property>
</Properties>
</file>